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B8F6D" w14:textId="56D7842A" w:rsidR="00EF4CFB" w:rsidRDefault="00EF4CFB" w:rsidP="00EF4CFB">
      <w:pPr>
        <w:pStyle w:val="NormalWeb"/>
        <w:spacing w:before="0" w:beforeAutospacing="0" w:after="0" w:afterAutospacing="0"/>
        <w:jc w:val="center"/>
        <w:rPr>
          <w:b/>
          <w:bCs/>
          <w:sz w:val="32"/>
        </w:rPr>
      </w:pPr>
      <w:r>
        <w:rPr>
          <w:b/>
          <w:bCs/>
          <w:sz w:val="32"/>
        </w:rPr>
        <w:t xml:space="preserve">Amendment No. </w:t>
      </w:r>
      <w:r w:rsidR="006379C2">
        <w:rPr>
          <w:b/>
          <w:bCs/>
          <w:sz w:val="32"/>
        </w:rPr>
        <w:t>2</w:t>
      </w:r>
    </w:p>
    <w:p w14:paraId="6C1A4CFE" w14:textId="77777777" w:rsidR="00EF4CFB" w:rsidRPr="00163472" w:rsidRDefault="00EF4CFB" w:rsidP="00AB3C7E">
      <w:pPr>
        <w:pStyle w:val="NormalWeb"/>
        <w:spacing w:before="0" w:beforeAutospacing="0" w:after="0" w:afterAutospacing="0"/>
        <w:rPr>
          <w:b/>
          <w:bCs/>
          <w:sz w:val="32"/>
        </w:rPr>
      </w:pPr>
    </w:p>
    <w:p w14:paraId="4808AAFA" w14:textId="77777777" w:rsidR="00AB3C7E" w:rsidRPr="00AB3C7E" w:rsidRDefault="00AB3C7E" w:rsidP="00AB3C7E">
      <w:pPr>
        <w:pStyle w:val="NormalWeb"/>
        <w:jc w:val="center"/>
        <w:rPr>
          <w:b/>
          <w:bCs/>
        </w:rPr>
      </w:pPr>
      <w:r w:rsidRPr="00AB3C7E">
        <w:rPr>
          <w:b/>
          <w:bCs/>
        </w:rPr>
        <w:t>Procurement of:</w:t>
      </w:r>
    </w:p>
    <w:p w14:paraId="34EBB834" w14:textId="77777777" w:rsidR="00B61AD8" w:rsidRDefault="00B61AD8" w:rsidP="00AB3C7E">
      <w:pPr>
        <w:pStyle w:val="NormalWeb"/>
        <w:jc w:val="center"/>
        <w:rPr>
          <w:b/>
          <w:bCs/>
        </w:rPr>
      </w:pPr>
      <w:r w:rsidRPr="00B61AD8">
        <w:rPr>
          <w:b/>
          <w:bCs/>
        </w:rPr>
        <w:t>Laboratory equipment for National Referent Phytosanitary Laboratory, RFB No: MNE-MIDAS2-8820-ME-RFB-G-25-2.2.3.</w:t>
      </w:r>
    </w:p>
    <w:p w14:paraId="5BB2BD36" w14:textId="77777777" w:rsidR="00B61AD8" w:rsidRDefault="00B61AD8" w:rsidP="00AB3C7E">
      <w:pPr>
        <w:pStyle w:val="NormalWeb"/>
        <w:jc w:val="center"/>
        <w:rPr>
          <w:b/>
          <w:bCs/>
        </w:rPr>
      </w:pPr>
    </w:p>
    <w:p w14:paraId="11F60FD2" w14:textId="070B3B54" w:rsidR="00EF4CFB" w:rsidRPr="00AB3C7E" w:rsidRDefault="00EF4CFB" w:rsidP="00AB3C7E">
      <w:pPr>
        <w:pStyle w:val="NormalWeb"/>
        <w:jc w:val="center"/>
        <w:rPr>
          <w:b/>
          <w:bCs/>
          <w:lang w:val="en-GB"/>
        </w:rPr>
      </w:pPr>
      <w:r w:rsidRPr="00FC302E">
        <w:rPr>
          <w:b/>
        </w:rPr>
        <w:t xml:space="preserve">In accordance with Section I – Instructions to Bidders, Clause </w:t>
      </w:r>
      <w:r>
        <w:rPr>
          <w:b/>
        </w:rPr>
        <w:t>“8 Amendment of bidding Documents”</w:t>
      </w:r>
      <w:r w:rsidRPr="00FC302E">
        <w:rPr>
          <w:b/>
        </w:rPr>
        <w:t xml:space="preserve"> </w:t>
      </w:r>
      <w:r w:rsidRPr="00FC302E">
        <w:rPr>
          <w:b/>
          <w:bCs/>
        </w:rPr>
        <w:t xml:space="preserve">for </w:t>
      </w:r>
      <w:r w:rsidR="00AB3C7E" w:rsidRPr="00AB3C7E">
        <w:rPr>
          <w:b/>
          <w:bCs/>
          <w:lang w:val="en-GB"/>
        </w:rPr>
        <w:t>Pro</w:t>
      </w:r>
      <w:r w:rsidR="00AB3C7E">
        <w:rPr>
          <w:b/>
          <w:bCs/>
          <w:lang w:val="en-GB"/>
        </w:rPr>
        <w:t>curement of</w:t>
      </w:r>
      <w:r w:rsidR="00B61AD8" w:rsidRPr="00B61AD8">
        <w:t xml:space="preserve"> </w:t>
      </w:r>
      <w:r w:rsidR="00B61AD8" w:rsidRPr="00B61AD8">
        <w:rPr>
          <w:b/>
          <w:bCs/>
          <w:lang w:val="en-GB"/>
        </w:rPr>
        <w:t>Laboratory equipment for National Referent Phytosanitary Laboratory, RFB No: MNE-MIDAS2-8820-ME-RFB-G-25-2.2.3.</w:t>
      </w:r>
      <w:r>
        <w:rPr>
          <w:b/>
          <w:bCs/>
          <w:iCs/>
          <w:lang w:val="en-GB"/>
        </w:rPr>
        <w:t>, Purchaser</w:t>
      </w:r>
      <w:r w:rsidRPr="00486177">
        <w:rPr>
          <w:b/>
          <w:bCs/>
          <w:iCs/>
          <w:lang w:val="en-GB"/>
        </w:rPr>
        <w:t xml:space="preserve"> issue</w:t>
      </w:r>
      <w:r>
        <w:rPr>
          <w:b/>
          <w:bCs/>
          <w:iCs/>
          <w:lang w:val="en-GB"/>
        </w:rPr>
        <w:t>s</w:t>
      </w:r>
      <w:r w:rsidRPr="00486177">
        <w:rPr>
          <w:b/>
          <w:bCs/>
          <w:iCs/>
          <w:lang w:val="en-GB"/>
        </w:rPr>
        <w:t xml:space="preserve"> following</w:t>
      </w:r>
      <w:r w:rsidRPr="00FC302E">
        <w:rPr>
          <w:b/>
        </w:rPr>
        <w:t>:</w:t>
      </w:r>
      <w:r>
        <w:rPr>
          <w:b/>
        </w:rPr>
        <w:t xml:space="preserve"> </w:t>
      </w:r>
    </w:p>
    <w:p w14:paraId="27C9B120" w14:textId="77777777" w:rsidR="00EF4CFB" w:rsidRDefault="00EF4CFB" w:rsidP="00EF4CFB">
      <w:pPr>
        <w:pStyle w:val="NormalWeb"/>
        <w:spacing w:before="0" w:beforeAutospacing="0" w:after="0" w:afterAutospacing="0"/>
        <w:jc w:val="center"/>
        <w:rPr>
          <w:b/>
          <w:bCs/>
          <w:sz w:val="32"/>
        </w:rPr>
      </w:pPr>
      <w:r w:rsidRPr="00EE5C93">
        <w:rPr>
          <w:b/>
          <w:bCs/>
          <w:sz w:val="32"/>
        </w:rPr>
        <w:t>Amendment</w:t>
      </w:r>
    </w:p>
    <w:p w14:paraId="7F9CD730" w14:textId="77777777" w:rsidR="00EF4CFB" w:rsidRDefault="00EF4CFB" w:rsidP="00EF4CFB">
      <w:pPr>
        <w:pStyle w:val="NormalWeb"/>
        <w:spacing w:before="0" w:beforeAutospacing="0" w:after="0" w:afterAutospacing="0"/>
        <w:jc w:val="center"/>
        <w:rPr>
          <w:b/>
          <w:bCs/>
          <w:sz w:val="32"/>
        </w:rPr>
      </w:pPr>
    </w:p>
    <w:p w14:paraId="3EF83FFA" w14:textId="1A2C7115" w:rsidR="00EF4CFB" w:rsidRDefault="00EF4CFB" w:rsidP="00AD0B1B">
      <w:pPr>
        <w:numPr>
          <w:ilvl w:val="0"/>
          <w:numId w:val="1"/>
        </w:numPr>
        <w:rPr>
          <w:bCs/>
          <w:i/>
          <w:lang w:val="en"/>
        </w:rPr>
      </w:pPr>
      <w:r w:rsidRPr="00193D8A">
        <w:rPr>
          <w:bCs/>
          <w:lang w:val="en"/>
        </w:rPr>
        <w:t>In</w:t>
      </w:r>
      <w:r>
        <w:rPr>
          <w:bCs/>
          <w:lang w:val="en"/>
        </w:rPr>
        <w:t xml:space="preserve"> </w:t>
      </w:r>
      <w:r w:rsidR="00AD0B1B" w:rsidRPr="00AD0B1B">
        <w:rPr>
          <w:bCs/>
          <w:i/>
          <w:lang w:val="en"/>
        </w:rPr>
        <w:t xml:space="preserve">Section </w:t>
      </w:r>
      <w:r w:rsidR="006379C2" w:rsidRPr="006379C2">
        <w:rPr>
          <w:bCs/>
          <w:i/>
          <w:lang w:val="en"/>
        </w:rPr>
        <w:t>II – Bid Data Sheet (BDS)</w:t>
      </w:r>
      <w:r w:rsidR="006379C2">
        <w:rPr>
          <w:bCs/>
          <w:i/>
          <w:lang w:val="en"/>
        </w:rPr>
        <w:t>:</w:t>
      </w:r>
    </w:p>
    <w:p w14:paraId="54BB3741" w14:textId="77777777" w:rsidR="00EF4CFB" w:rsidRDefault="00EF4CFB" w:rsidP="00EF4CFB">
      <w:pPr>
        <w:ind w:left="394"/>
        <w:rPr>
          <w:bCs/>
          <w:i/>
          <w:lang w:val="en"/>
        </w:rPr>
      </w:pPr>
    </w:p>
    <w:p w14:paraId="2D43A5DC" w14:textId="219012CC" w:rsidR="00EF4CFB" w:rsidRPr="006379C2" w:rsidRDefault="00EF4CFB" w:rsidP="006379C2">
      <w:pPr>
        <w:pStyle w:val="ListParagraph"/>
        <w:numPr>
          <w:ilvl w:val="0"/>
          <w:numId w:val="4"/>
        </w:numPr>
        <w:rPr>
          <w:bCs/>
          <w:i/>
          <w:lang w:val="en"/>
        </w:rPr>
      </w:pPr>
      <w:r w:rsidRPr="006379C2">
        <w:rPr>
          <w:bCs/>
          <w:i/>
          <w:lang w:val="en"/>
        </w:rPr>
        <w:t>Clause</w:t>
      </w:r>
      <w:r w:rsidRPr="006379C2">
        <w:rPr>
          <w:i/>
        </w:rPr>
        <w:t xml:space="preserve"> </w:t>
      </w:r>
      <w:r w:rsidR="006379C2" w:rsidRPr="006379C2">
        <w:rPr>
          <w:bCs/>
          <w:i/>
          <w:lang w:val="en"/>
        </w:rPr>
        <w:t>ITB</w:t>
      </w:r>
      <w:r w:rsidRPr="006379C2">
        <w:rPr>
          <w:bCs/>
          <w:i/>
          <w:lang w:val="en"/>
        </w:rPr>
        <w:t xml:space="preserve"> </w:t>
      </w:r>
      <w:r w:rsidR="006379C2" w:rsidRPr="006379C2">
        <w:rPr>
          <w:bCs/>
          <w:i/>
          <w:lang w:val="en"/>
        </w:rPr>
        <w:t>7</w:t>
      </w:r>
      <w:r w:rsidRPr="006379C2">
        <w:rPr>
          <w:bCs/>
          <w:i/>
          <w:lang w:val="en"/>
        </w:rPr>
        <w:t>.1 has been changed and shall now read:</w:t>
      </w:r>
    </w:p>
    <w:tbl>
      <w:tblPr>
        <w:tblW w:w="9090" w:type="dxa"/>
        <w:tblInd w:w="9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620"/>
        <w:gridCol w:w="7470"/>
      </w:tblGrid>
      <w:tr w:rsidR="006379C2" w:rsidRPr="00FE77C0" w14:paraId="787C76EA" w14:textId="77777777" w:rsidTr="006379C2">
        <w:tc>
          <w:tcPr>
            <w:tcW w:w="1620" w:type="dxa"/>
          </w:tcPr>
          <w:p w14:paraId="5CB48C09" w14:textId="77777777" w:rsidR="006379C2" w:rsidRPr="00FE77C0" w:rsidRDefault="006379C2" w:rsidP="00FF1039">
            <w:pPr>
              <w:spacing w:before="120" w:after="120"/>
              <w:rPr>
                <w:b/>
                <w:bCs/>
              </w:rPr>
            </w:pPr>
            <w:r w:rsidRPr="00FE77C0">
              <w:rPr>
                <w:b/>
                <w:bCs/>
              </w:rPr>
              <w:t>ITB 7.1</w:t>
            </w:r>
          </w:p>
        </w:tc>
        <w:tc>
          <w:tcPr>
            <w:tcW w:w="7470" w:type="dxa"/>
          </w:tcPr>
          <w:p w14:paraId="156D2298" w14:textId="77777777" w:rsidR="006379C2" w:rsidRPr="00FE77C0" w:rsidRDefault="006379C2" w:rsidP="00FF1039">
            <w:pPr>
              <w:tabs>
                <w:tab w:val="right" w:pos="7254"/>
              </w:tabs>
              <w:spacing w:before="120" w:after="120"/>
            </w:pPr>
            <w:r w:rsidRPr="00FE77C0">
              <w:t xml:space="preserve">For </w:t>
            </w:r>
            <w:r w:rsidRPr="00FE77C0">
              <w:rPr>
                <w:b/>
                <w:bCs/>
                <w:u w:val="single"/>
              </w:rPr>
              <w:t>C</w:t>
            </w:r>
            <w:r w:rsidRPr="00FE77C0">
              <w:rPr>
                <w:b/>
                <w:u w:val="single"/>
              </w:rPr>
              <w:t>larification of bid purposes</w:t>
            </w:r>
            <w:r w:rsidRPr="00FE77C0">
              <w:t xml:space="preserve"> only, the Purchaser’s address is:</w:t>
            </w:r>
          </w:p>
          <w:p w14:paraId="16D4D539" w14:textId="77777777" w:rsidR="006379C2" w:rsidRPr="00FE77C0" w:rsidRDefault="006379C2" w:rsidP="00FF1039">
            <w:pPr>
              <w:tabs>
                <w:tab w:val="right" w:pos="7254"/>
              </w:tabs>
              <w:spacing w:before="120" w:after="120"/>
            </w:pPr>
            <w:r w:rsidRPr="00FE77C0">
              <w:rPr>
                <w:b/>
              </w:rPr>
              <w:t>Ministry of finance-Technical Service unit</w:t>
            </w:r>
          </w:p>
          <w:p w14:paraId="7E04A16D" w14:textId="77777777" w:rsidR="006379C2" w:rsidRPr="00FE77C0" w:rsidRDefault="006379C2" w:rsidP="00FF1039">
            <w:pPr>
              <w:tabs>
                <w:tab w:val="right" w:pos="7254"/>
              </w:tabs>
              <w:spacing w:before="120" w:after="120"/>
            </w:pPr>
            <w:r w:rsidRPr="00FE77C0">
              <w:t xml:space="preserve">Attention: </w:t>
            </w:r>
            <w:r w:rsidRPr="00FE77C0">
              <w:rPr>
                <w:b/>
              </w:rPr>
              <w:t>Mr. Mirko Ljesevic, Senior Procurement officer</w:t>
            </w:r>
          </w:p>
          <w:p w14:paraId="12B1DBDF" w14:textId="77777777" w:rsidR="006379C2" w:rsidRPr="00FE77C0" w:rsidRDefault="006379C2" w:rsidP="00FF1039">
            <w:pPr>
              <w:tabs>
                <w:tab w:val="right" w:pos="7254"/>
              </w:tabs>
              <w:spacing w:before="120" w:after="120"/>
            </w:pPr>
            <w:r w:rsidRPr="00FE77C0">
              <w:t xml:space="preserve">Address:  </w:t>
            </w:r>
            <w:proofErr w:type="spellStart"/>
            <w:r>
              <w:rPr>
                <w:b/>
              </w:rPr>
              <w:t>Studentska</w:t>
            </w:r>
            <w:proofErr w:type="spellEnd"/>
            <w:r>
              <w:rPr>
                <w:b/>
              </w:rPr>
              <w:t xml:space="preserve"> 2a</w:t>
            </w:r>
          </w:p>
          <w:p w14:paraId="4C4CA47F" w14:textId="77777777" w:rsidR="006379C2" w:rsidRPr="00FE77C0" w:rsidRDefault="006379C2" w:rsidP="00FF1039">
            <w:pPr>
              <w:tabs>
                <w:tab w:val="right" w:pos="7254"/>
              </w:tabs>
              <w:spacing w:before="120" w:after="120"/>
            </w:pPr>
            <w:r w:rsidRPr="00FE77C0">
              <w:t xml:space="preserve">Floor/ Room number: </w:t>
            </w:r>
            <w:r>
              <w:rPr>
                <w:b/>
              </w:rPr>
              <w:t>First floor</w:t>
            </w:r>
            <w:r w:rsidRPr="00FE77C0">
              <w:tab/>
            </w:r>
          </w:p>
          <w:p w14:paraId="334F759A" w14:textId="77777777" w:rsidR="006379C2" w:rsidRPr="00FE77C0" w:rsidRDefault="006379C2" w:rsidP="00FF1039">
            <w:pPr>
              <w:tabs>
                <w:tab w:val="right" w:pos="7254"/>
              </w:tabs>
              <w:spacing w:before="120" w:after="120"/>
            </w:pPr>
            <w:r w:rsidRPr="00FE77C0">
              <w:t xml:space="preserve">City: </w:t>
            </w:r>
            <w:r w:rsidRPr="00FE77C0">
              <w:rPr>
                <w:b/>
              </w:rPr>
              <w:t>Podgorica, 81000</w:t>
            </w:r>
          </w:p>
          <w:p w14:paraId="0A5F6A24" w14:textId="77777777" w:rsidR="006379C2" w:rsidRPr="00FE77C0" w:rsidRDefault="006379C2" w:rsidP="00FF1039">
            <w:pPr>
              <w:tabs>
                <w:tab w:val="right" w:pos="7254"/>
              </w:tabs>
              <w:spacing w:before="120" w:after="120"/>
            </w:pPr>
            <w:r w:rsidRPr="00FE77C0">
              <w:t xml:space="preserve">Country: </w:t>
            </w:r>
            <w:r w:rsidRPr="00FE77C0">
              <w:rPr>
                <w:b/>
              </w:rPr>
              <w:t>Montenegro</w:t>
            </w:r>
          </w:p>
          <w:p w14:paraId="0977AEB7" w14:textId="77777777" w:rsidR="006379C2" w:rsidRPr="00853CEA" w:rsidRDefault="006379C2" w:rsidP="00FF1039">
            <w:pPr>
              <w:tabs>
                <w:tab w:val="right" w:pos="7254"/>
              </w:tabs>
            </w:pPr>
            <w:r w:rsidRPr="00FE77C0">
              <w:t xml:space="preserve">Telephone: </w:t>
            </w:r>
            <w:r w:rsidRPr="00853CEA">
              <w:rPr>
                <w:lang w:val="en-GB"/>
              </w:rPr>
              <w:t xml:space="preserve">+ </w:t>
            </w:r>
            <w:r>
              <w:rPr>
                <w:lang w:val="en-GB"/>
              </w:rPr>
              <w:t xml:space="preserve">382 </w:t>
            </w:r>
            <w:r w:rsidRPr="006B10E3">
              <w:rPr>
                <w:lang w:val="en-GB"/>
              </w:rPr>
              <w:t>68046929</w:t>
            </w:r>
          </w:p>
          <w:p w14:paraId="4F764878" w14:textId="77777777" w:rsidR="006379C2" w:rsidRPr="00FE77C0" w:rsidRDefault="006379C2" w:rsidP="00FF1039">
            <w:pPr>
              <w:tabs>
                <w:tab w:val="right" w:pos="7254"/>
              </w:tabs>
              <w:spacing w:before="120" w:after="120"/>
            </w:pPr>
            <w:r w:rsidRPr="00FE77C0">
              <w:t xml:space="preserve">Electronic mail address: </w:t>
            </w:r>
            <w:hyperlink r:id="rId7" w:history="1">
              <w:r w:rsidRPr="00FE77C0">
                <w:rPr>
                  <w:rStyle w:val="Hyperlink"/>
                  <w:b/>
                  <w:bCs/>
                </w:rPr>
                <w:t>tsu@epa.org.me</w:t>
              </w:r>
            </w:hyperlink>
            <w:r w:rsidRPr="00FE77C0">
              <w:t xml:space="preserve"> </w:t>
            </w:r>
          </w:p>
          <w:p w14:paraId="07C700F5" w14:textId="5467D286" w:rsidR="006379C2" w:rsidRPr="00166D3A" w:rsidRDefault="006379C2" w:rsidP="00FF1039">
            <w:pPr>
              <w:tabs>
                <w:tab w:val="right" w:pos="7254"/>
              </w:tabs>
              <w:spacing w:before="120" w:after="120"/>
              <w:rPr>
                <w:b/>
              </w:rPr>
            </w:pPr>
            <w:r w:rsidRPr="00FE77C0">
              <w:rPr>
                <w:b/>
              </w:rPr>
              <w:t xml:space="preserve">The Purchaser will respond in writing to any request for clarification, provided that such request is received not later than </w:t>
            </w:r>
            <w:r>
              <w:rPr>
                <w:b/>
              </w:rPr>
              <w:t>March 12,</w:t>
            </w:r>
            <w:r w:rsidRPr="00FE77C0">
              <w:rPr>
                <w:b/>
              </w:rPr>
              <w:t xml:space="preserve"> 202</w:t>
            </w:r>
            <w:r>
              <w:rPr>
                <w:b/>
              </w:rPr>
              <w:t>5</w:t>
            </w:r>
            <w:r w:rsidRPr="00FE77C0">
              <w:rPr>
                <w:b/>
              </w:rPr>
              <w:t>, 10.00 local time.</w:t>
            </w:r>
          </w:p>
        </w:tc>
      </w:tr>
    </w:tbl>
    <w:p w14:paraId="0C04DD6D" w14:textId="77777777" w:rsidR="00EF4CFB" w:rsidRDefault="00EF4CFB" w:rsidP="00EF4CFB">
      <w:pPr>
        <w:ind w:left="394"/>
        <w:rPr>
          <w:bCs/>
          <w:i/>
          <w:lang w:val="en"/>
        </w:rPr>
      </w:pPr>
    </w:p>
    <w:p w14:paraId="321E3AAC" w14:textId="47AFD8BE" w:rsidR="006379C2" w:rsidRPr="006379C2" w:rsidRDefault="006379C2" w:rsidP="006379C2">
      <w:pPr>
        <w:pStyle w:val="ListParagraph"/>
        <w:numPr>
          <w:ilvl w:val="0"/>
          <w:numId w:val="4"/>
        </w:numPr>
        <w:rPr>
          <w:bCs/>
          <w:i/>
          <w:lang w:val="en"/>
        </w:rPr>
      </w:pPr>
      <w:r w:rsidRPr="006379C2">
        <w:rPr>
          <w:bCs/>
          <w:i/>
          <w:lang w:val="en"/>
        </w:rPr>
        <w:t>Clause ITB 22.1 has been changed and shall now read:</w:t>
      </w:r>
    </w:p>
    <w:tbl>
      <w:tblPr>
        <w:tblW w:w="9090" w:type="dxa"/>
        <w:tblInd w:w="9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4" w:space="0" w:color="000000"/>
        </w:tblBorders>
        <w:tblLayout w:type="fixed"/>
        <w:tblCellMar>
          <w:left w:w="103" w:type="dxa"/>
          <w:right w:w="103" w:type="dxa"/>
        </w:tblCellMar>
        <w:tblLook w:val="00A0" w:firstRow="1" w:lastRow="0" w:firstColumn="1" w:lastColumn="0" w:noHBand="0" w:noVBand="0"/>
      </w:tblPr>
      <w:tblGrid>
        <w:gridCol w:w="1620"/>
        <w:gridCol w:w="7470"/>
      </w:tblGrid>
      <w:tr w:rsidR="006379C2" w:rsidRPr="00FE77C0" w14:paraId="4F1D2558" w14:textId="77777777" w:rsidTr="00FF1039">
        <w:tc>
          <w:tcPr>
            <w:tcW w:w="1620" w:type="dxa"/>
          </w:tcPr>
          <w:p w14:paraId="62196E52" w14:textId="77777777" w:rsidR="006379C2" w:rsidRPr="00FE77C0" w:rsidRDefault="006379C2" w:rsidP="00FF1039">
            <w:pPr>
              <w:spacing w:before="120" w:after="120"/>
              <w:rPr>
                <w:b/>
                <w:bCs/>
              </w:rPr>
            </w:pPr>
            <w:r w:rsidRPr="00FE77C0">
              <w:rPr>
                <w:b/>
                <w:bCs/>
              </w:rPr>
              <w:t xml:space="preserve">ITB 22.1 </w:t>
            </w:r>
          </w:p>
          <w:p w14:paraId="04AA2924" w14:textId="77777777" w:rsidR="006379C2" w:rsidRPr="00FE77C0" w:rsidRDefault="006379C2" w:rsidP="00FF1039">
            <w:pPr>
              <w:spacing w:before="120" w:after="120"/>
              <w:rPr>
                <w:b/>
                <w:bCs/>
              </w:rPr>
            </w:pPr>
          </w:p>
        </w:tc>
        <w:tc>
          <w:tcPr>
            <w:tcW w:w="7470" w:type="dxa"/>
          </w:tcPr>
          <w:p w14:paraId="0EF90C65" w14:textId="77777777" w:rsidR="006379C2" w:rsidRPr="00FE77C0" w:rsidRDefault="006379C2" w:rsidP="00FF1039">
            <w:pPr>
              <w:pStyle w:val="Caption"/>
              <w:spacing w:before="0" w:after="0"/>
              <w:jc w:val="left"/>
              <w:rPr>
                <w:sz w:val="24"/>
                <w:szCs w:val="24"/>
              </w:rPr>
            </w:pPr>
            <w:r w:rsidRPr="00FE77C0">
              <w:rPr>
                <w:sz w:val="24"/>
                <w:szCs w:val="24"/>
              </w:rPr>
              <w:t xml:space="preserve">For </w:t>
            </w:r>
            <w:r w:rsidRPr="00FE77C0">
              <w:rPr>
                <w:b w:val="0"/>
                <w:sz w:val="24"/>
                <w:szCs w:val="24"/>
                <w:u w:val="single"/>
              </w:rPr>
              <w:t>Bid submission purposes</w:t>
            </w:r>
            <w:r w:rsidRPr="00FE77C0">
              <w:rPr>
                <w:sz w:val="24"/>
                <w:szCs w:val="24"/>
                <w:u w:val="single"/>
              </w:rPr>
              <w:t xml:space="preserve"> </w:t>
            </w:r>
            <w:r w:rsidRPr="00FE77C0">
              <w:rPr>
                <w:sz w:val="24"/>
                <w:szCs w:val="24"/>
              </w:rPr>
              <w:t>only, the Purchaser’s address is:</w:t>
            </w:r>
          </w:p>
          <w:p w14:paraId="035D28A8" w14:textId="77777777" w:rsidR="006379C2" w:rsidRPr="00FE77C0" w:rsidRDefault="006379C2" w:rsidP="00FF1039">
            <w:pPr>
              <w:pStyle w:val="Caption"/>
              <w:spacing w:before="0" w:after="0"/>
              <w:jc w:val="left"/>
              <w:rPr>
                <w:sz w:val="24"/>
                <w:szCs w:val="24"/>
              </w:rPr>
            </w:pPr>
            <w:r w:rsidRPr="00FE77C0">
              <w:rPr>
                <w:sz w:val="24"/>
                <w:szCs w:val="24"/>
              </w:rPr>
              <w:t xml:space="preserve"> </w:t>
            </w:r>
          </w:p>
          <w:p w14:paraId="27ED5DB8" w14:textId="77777777" w:rsidR="006379C2" w:rsidRPr="00FE77C0" w:rsidRDefault="006379C2" w:rsidP="00FF1039">
            <w:pPr>
              <w:pStyle w:val="Caption"/>
              <w:spacing w:before="0" w:after="0"/>
              <w:jc w:val="left"/>
              <w:rPr>
                <w:rStyle w:val="Emphasis"/>
                <w:sz w:val="24"/>
                <w:szCs w:val="24"/>
              </w:rPr>
            </w:pPr>
            <w:r w:rsidRPr="00FE77C0">
              <w:rPr>
                <w:rStyle w:val="Emphasis"/>
                <w:sz w:val="24"/>
                <w:szCs w:val="24"/>
              </w:rPr>
              <w:t xml:space="preserve">Ministry of Finance-Technical Services Unit </w:t>
            </w:r>
          </w:p>
          <w:p w14:paraId="58312785" w14:textId="77777777" w:rsidR="006379C2" w:rsidRPr="00FE77C0" w:rsidRDefault="006379C2" w:rsidP="00FF1039">
            <w:pPr>
              <w:pStyle w:val="Caption"/>
              <w:spacing w:before="0" w:after="0"/>
              <w:jc w:val="left"/>
              <w:rPr>
                <w:rStyle w:val="Emphasis"/>
                <w:sz w:val="24"/>
                <w:szCs w:val="24"/>
              </w:rPr>
            </w:pPr>
            <w:r w:rsidRPr="00FE77C0">
              <w:rPr>
                <w:rStyle w:val="Emphasis"/>
                <w:sz w:val="24"/>
                <w:szCs w:val="24"/>
              </w:rPr>
              <w:t xml:space="preserve">Mr. Mirko </w:t>
            </w:r>
            <w:proofErr w:type="spellStart"/>
            <w:r w:rsidRPr="00FE77C0">
              <w:rPr>
                <w:rStyle w:val="Emphasis"/>
                <w:sz w:val="24"/>
                <w:szCs w:val="24"/>
              </w:rPr>
              <w:t>Lješević</w:t>
            </w:r>
            <w:proofErr w:type="spellEnd"/>
            <w:r w:rsidRPr="00FE77C0">
              <w:rPr>
                <w:rStyle w:val="Emphasis"/>
                <w:sz w:val="24"/>
                <w:szCs w:val="24"/>
              </w:rPr>
              <w:t>, Senior Procurement officer</w:t>
            </w:r>
          </w:p>
          <w:p w14:paraId="70C604B0" w14:textId="77777777" w:rsidR="006379C2" w:rsidRPr="00FE77C0" w:rsidRDefault="006379C2" w:rsidP="00FF1039">
            <w:pPr>
              <w:pStyle w:val="Caption"/>
              <w:spacing w:before="0" w:after="0"/>
              <w:jc w:val="left"/>
              <w:rPr>
                <w:rStyle w:val="Emphasis"/>
                <w:sz w:val="24"/>
                <w:szCs w:val="24"/>
              </w:rPr>
            </w:pPr>
            <w:r w:rsidRPr="00FE77C0">
              <w:rPr>
                <w:rStyle w:val="Emphasis"/>
                <w:sz w:val="24"/>
                <w:szCs w:val="24"/>
              </w:rPr>
              <w:t xml:space="preserve">Address: </w:t>
            </w:r>
            <w:proofErr w:type="spellStart"/>
            <w:r>
              <w:rPr>
                <w:rStyle w:val="Emphasis"/>
                <w:sz w:val="24"/>
                <w:szCs w:val="24"/>
              </w:rPr>
              <w:t>Studentska</w:t>
            </w:r>
            <w:proofErr w:type="spellEnd"/>
            <w:r>
              <w:rPr>
                <w:rStyle w:val="Emphasis"/>
                <w:sz w:val="24"/>
                <w:szCs w:val="24"/>
              </w:rPr>
              <w:t xml:space="preserve"> 2a (first floor, </w:t>
            </w:r>
            <w:r w:rsidRPr="008572C9">
              <w:rPr>
                <w:rStyle w:val="Emphasis"/>
                <w:sz w:val="24"/>
                <w:szCs w:val="24"/>
              </w:rPr>
              <w:t>left from the elevator</w:t>
            </w:r>
            <w:r>
              <w:rPr>
                <w:rStyle w:val="Emphasis"/>
                <w:sz w:val="24"/>
                <w:szCs w:val="24"/>
              </w:rPr>
              <w:t>)</w:t>
            </w:r>
          </w:p>
          <w:p w14:paraId="77AEB8F0" w14:textId="77777777" w:rsidR="006379C2" w:rsidRPr="00FE77C0" w:rsidRDefault="006379C2" w:rsidP="00FF1039">
            <w:pPr>
              <w:pStyle w:val="Caption"/>
              <w:spacing w:before="0" w:after="0"/>
              <w:jc w:val="left"/>
              <w:rPr>
                <w:rStyle w:val="Emphasis"/>
                <w:sz w:val="24"/>
                <w:szCs w:val="24"/>
              </w:rPr>
            </w:pPr>
            <w:r w:rsidRPr="00FE77C0">
              <w:rPr>
                <w:rStyle w:val="Emphasis"/>
                <w:sz w:val="24"/>
                <w:szCs w:val="24"/>
              </w:rPr>
              <w:t>City: 81000 PODGORICA</w:t>
            </w:r>
          </w:p>
          <w:p w14:paraId="04F9C9B3" w14:textId="77777777" w:rsidR="006379C2" w:rsidRPr="00FE77C0" w:rsidRDefault="006379C2" w:rsidP="00FF1039">
            <w:pPr>
              <w:pStyle w:val="Caption"/>
              <w:spacing w:before="0" w:after="0"/>
              <w:jc w:val="left"/>
              <w:rPr>
                <w:rStyle w:val="Emphasis"/>
                <w:sz w:val="24"/>
                <w:szCs w:val="24"/>
              </w:rPr>
            </w:pPr>
            <w:r w:rsidRPr="00FE77C0">
              <w:rPr>
                <w:rStyle w:val="Emphasis"/>
                <w:sz w:val="24"/>
                <w:szCs w:val="24"/>
              </w:rPr>
              <w:lastRenderedPageBreak/>
              <w:t>Country: Montenegro</w:t>
            </w:r>
          </w:p>
          <w:p w14:paraId="7DBB8AE6" w14:textId="77777777" w:rsidR="006379C2" w:rsidRPr="00FE77C0" w:rsidRDefault="006379C2" w:rsidP="00FF1039">
            <w:pPr>
              <w:pStyle w:val="Caption"/>
              <w:spacing w:before="0" w:after="0"/>
              <w:jc w:val="left"/>
              <w:rPr>
                <w:rStyle w:val="Emphasis"/>
                <w:sz w:val="24"/>
                <w:szCs w:val="24"/>
              </w:rPr>
            </w:pPr>
            <w:r w:rsidRPr="00FE77C0">
              <w:rPr>
                <w:rStyle w:val="Emphasis"/>
                <w:sz w:val="24"/>
                <w:szCs w:val="24"/>
              </w:rPr>
              <w:t>Tel: +</w:t>
            </w:r>
            <w:r w:rsidRPr="00166D3A">
              <w:rPr>
                <w:rStyle w:val="Emphasis"/>
                <w:sz w:val="24"/>
                <w:szCs w:val="24"/>
              </w:rPr>
              <w:t xml:space="preserve"> 382 68046929</w:t>
            </w:r>
          </w:p>
          <w:p w14:paraId="1ECCA692" w14:textId="77777777" w:rsidR="006379C2" w:rsidRPr="00FE77C0" w:rsidRDefault="006379C2" w:rsidP="00FF1039">
            <w:pPr>
              <w:pStyle w:val="Caption"/>
              <w:spacing w:before="0" w:after="0"/>
              <w:jc w:val="left"/>
              <w:rPr>
                <w:i/>
                <w:iCs/>
                <w:sz w:val="24"/>
                <w:szCs w:val="24"/>
              </w:rPr>
            </w:pPr>
            <w:r w:rsidRPr="00FE77C0">
              <w:rPr>
                <w:rStyle w:val="Emphasis"/>
                <w:sz w:val="24"/>
                <w:szCs w:val="24"/>
              </w:rPr>
              <w:t xml:space="preserve">E-mail address: </w:t>
            </w:r>
            <w:hyperlink r:id="rId8" w:history="1">
              <w:r w:rsidRPr="00FE77C0">
                <w:rPr>
                  <w:rStyle w:val="Hyperlink"/>
                  <w:sz w:val="24"/>
                  <w:szCs w:val="24"/>
                </w:rPr>
                <w:t>tsu@epa.org.me</w:t>
              </w:r>
            </w:hyperlink>
            <w:r w:rsidRPr="00FE77C0">
              <w:rPr>
                <w:rStyle w:val="Emphasis"/>
                <w:sz w:val="24"/>
                <w:szCs w:val="24"/>
              </w:rPr>
              <w:t xml:space="preserve"> </w:t>
            </w:r>
          </w:p>
          <w:p w14:paraId="2C1F032F" w14:textId="77777777" w:rsidR="006379C2" w:rsidRPr="00FE77C0" w:rsidRDefault="006379C2" w:rsidP="00FF1039">
            <w:pPr>
              <w:tabs>
                <w:tab w:val="right" w:pos="7254"/>
              </w:tabs>
              <w:spacing w:before="120" w:after="120"/>
            </w:pPr>
            <w:r w:rsidRPr="00FE77C0">
              <w:rPr>
                <w:b/>
              </w:rPr>
              <w:t xml:space="preserve">The deadline for Bid submission is: </w:t>
            </w:r>
          </w:p>
          <w:p w14:paraId="3CC9FB3D" w14:textId="21731C1B" w:rsidR="006379C2" w:rsidRPr="00FE77C0" w:rsidRDefault="006379C2" w:rsidP="00FF1039">
            <w:pPr>
              <w:spacing w:before="120" w:after="120"/>
              <w:rPr>
                <w:b/>
                <w:i/>
                <w:color w:val="FF0000"/>
              </w:rPr>
            </w:pPr>
            <w:r w:rsidRPr="00FE77C0">
              <w:t xml:space="preserve">Date: </w:t>
            </w:r>
            <w:r>
              <w:rPr>
                <w:b/>
              </w:rPr>
              <w:t>April 16,</w:t>
            </w:r>
            <w:r w:rsidRPr="00FE77C0">
              <w:rPr>
                <w:b/>
              </w:rPr>
              <w:t xml:space="preserve"> 202</w:t>
            </w:r>
            <w:r>
              <w:rPr>
                <w:b/>
              </w:rPr>
              <w:t>5</w:t>
            </w:r>
          </w:p>
          <w:p w14:paraId="2BB832D8" w14:textId="77777777" w:rsidR="006379C2" w:rsidRPr="00FE77C0" w:rsidRDefault="006379C2" w:rsidP="00FF1039">
            <w:pPr>
              <w:tabs>
                <w:tab w:val="right" w:pos="7254"/>
              </w:tabs>
              <w:spacing w:before="60" w:after="60"/>
              <w:rPr>
                <w:b/>
                <w:spacing w:val="-2"/>
                <w:szCs w:val="22"/>
              </w:rPr>
            </w:pPr>
            <w:r w:rsidRPr="00FE77C0">
              <w:t xml:space="preserve">Time: </w:t>
            </w:r>
            <w:r w:rsidRPr="00FE77C0">
              <w:rPr>
                <w:b/>
                <w:color w:val="000000"/>
                <w:spacing w:val="-2"/>
                <w:szCs w:val="22"/>
              </w:rPr>
              <w:t>10:00 hours, local time</w:t>
            </w:r>
            <w:r w:rsidRPr="00FE77C0">
              <w:rPr>
                <w:b/>
                <w:spacing w:val="-2"/>
                <w:szCs w:val="22"/>
              </w:rPr>
              <w:t>.</w:t>
            </w:r>
          </w:p>
          <w:p w14:paraId="54836095" w14:textId="77777777" w:rsidR="006379C2" w:rsidRPr="00FE77C0" w:rsidRDefault="006379C2" w:rsidP="00FF1039">
            <w:pPr>
              <w:tabs>
                <w:tab w:val="right" w:pos="7254"/>
              </w:tabs>
              <w:spacing w:before="120" w:after="120"/>
            </w:pPr>
            <w:r w:rsidRPr="00FE77C0">
              <w:t xml:space="preserve">Bidders </w:t>
            </w:r>
            <w:r w:rsidRPr="00FE77C0">
              <w:rPr>
                <w:b/>
                <w:iCs/>
              </w:rPr>
              <w:t>shall not</w:t>
            </w:r>
            <w:r w:rsidRPr="00FE77C0">
              <w:t xml:space="preserve"> have the option of submitting their Bids electronically.</w:t>
            </w:r>
          </w:p>
        </w:tc>
      </w:tr>
    </w:tbl>
    <w:p w14:paraId="2418AFB5" w14:textId="77777777" w:rsidR="006379C2" w:rsidRDefault="006379C2" w:rsidP="00EF4CFB">
      <w:pPr>
        <w:ind w:left="394"/>
        <w:rPr>
          <w:bCs/>
          <w:i/>
          <w:lang w:val="en"/>
        </w:rPr>
      </w:pPr>
    </w:p>
    <w:p w14:paraId="3D9E75EA" w14:textId="0942F4FD" w:rsidR="006379C2" w:rsidRPr="006379C2" w:rsidRDefault="006379C2" w:rsidP="006379C2">
      <w:pPr>
        <w:pStyle w:val="ListParagraph"/>
        <w:numPr>
          <w:ilvl w:val="0"/>
          <w:numId w:val="4"/>
        </w:numPr>
        <w:rPr>
          <w:bCs/>
          <w:i/>
          <w:lang w:val="en"/>
        </w:rPr>
      </w:pPr>
      <w:r>
        <w:rPr>
          <w:bCs/>
          <w:i/>
          <w:lang w:val="en"/>
        </w:rPr>
        <w:t>ITB 25.1</w:t>
      </w:r>
      <w:r w:rsidRPr="006379C2">
        <w:rPr>
          <w:bCs/>
          <w:i/>
          <w:lang w:val="en"/>
        </w:rPr>
        <w:t xml:space="preserve"> has been changed and shall now read:</w:t>
      </w:r>
    </w:p>
    <w:tbl>
      <w:tblPr>
        <w:tblW w:w="9090" w:type="dxa"/>
        <w:tblInd w:w="9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620"/>
        <w:gridCol w:w="7470"/>
      </w:tblGrid>
      <w:tr w:rsidR="006379C2" w:rsidRPr="00FE77C0" w14:paraId="77594354" w14:textId="77777777" w:rsidTr="00FF1039">
        <w:tc>
          <w:tcPr>
            <w:tcW w:w="1620" w:type="dxa"/>
          </w:tcPr>
          <w:p w14:paraId="5A80F58D" w14:textId="77777777" w:rsidR="006379C2" w:rsidRPr="00FE77C0" w:rsidRDefault="006379C2" w:rsidP="00FF1039">
            <w:pPr>
              <w:tabs>
                <w:tab w:val="right" w:pos="7434"/>
              </w:tabs>
              <w:spacing w:before="120" w:after="120"/>
              <w:rPr>
                <w:b/>
              </w:rPr>
            </w:pPr>
            <w:r w:rsidRPr="00FE77C0">
              <w:rPr>
                <w:b/>
              </w:rPr>
              <w:t>ITB 25.1</w:t>
            </w:r>
          </w:p>
        </w:tc>
        <w:tc>
          <w:tcPr>
            <w:tcW w:w="7470" w:type="dxa"/>
          </w:tcPr>
          <w:p w14:paraId="2058F791" w14:textId="77777777" w:rsidR="006379C2" w:rsidRPr="00FE77C0" w:rsidRDefault="006379C2" w:rsidP="00FF1039">
            <w:pPr>
              <w:tabs>
                <w:tab w:val="right" w:pos="7254"/>
              </w:tabs>
              <w:spacing w:before="120" w:after="120"/>
            </w:pPr>
            <w:r w:rsidRPr="00FE77C0">
              <w:t xml:space="preserve">The Bid opening shall take place at: </w:t>
            </w:r>
          </w:p>
          <w:p w14:paraId="101E4B3F" w14:textId="77777777" w:rsidR="006379C2" w:rsidRPr="00FE77C0" w:rsidRDefault="006379C2" w:rsidP="00FF1039">
            <w:pPr>
              <w:pStyle w:val="Caption"/>
              <w:spacing w:before="0" w:after="0"/>
              <w:jc w:val="left"/>
              <w:rPr>
                <w:rStyle w:val="Emphasis"/>
                <w:sz w:val="24"/>
                <w:szCs w:val="24"/>
              </w:rPr>
            </w:pPr>
            <w:r w:rsidRPr="00FE77C0">
              <w:rPr>
                <w:rStyle w:val="Emphasis"/>
                <w:sz w:val="24"/>
                <w:szCs w:val="24"/>
              </w:rPr>
              <w:t xml:space="preserve">Ministry of Finance-Technical Services Unit </w:t>
            </w:r>
          </w:p>
          <w:p w14:paraId="753973FE" w14:textId="77777777" w:rsidR="006379C2" w:rsidRPr="00FE77C0" w:rsidRDefault="006379C2" w:rsidP="00FF1039">
            <w:pPr>
              <w:pStyle w:val="Caption"/>
              <w:spacing w:before="0" w:after="0"/>
              <w:jc w:val="left"/>
              <w:rPr>
                <w:rStyle w:val="Emphasis"/>
                <w:sz w:val="24"/>
                <w:szCs w:val="24"/>
              </w:rPr>
            </w:pPr>
            <w:r w:rsidRPr="00FE77C0">
              <w:rPr>
                <w:rStyle w:val="Emphasis"/>
                <w:sz w:val="24"/>
                <w:szCs w:val="24"/>
              </w:rPr>
              <w:t xml:space="preserve">Address: </w:t>
            </w:r>
            <w:proofErr w:type="spellStart"/>
            <w:r>
              <w:rPr>
                <w:rStyle w:val="Emphasis"/>
                <w:sz w:val="24"/>
                <w:szCs w:val="24"/>
              </w:rPr>
              <w:t>Studentska</w:t>
            </w:r>
            <w:proofErr w:type="spellEnd"/>
            <w:r>
              <w:rPr>
                <w:rStyle w:val="Emphasis"/>
                <w:sz w:val="24"/>
                <w:szCs w:val="24"/>
              </w:rPr>
              <w:t xml:space="preserve"> 2a (first floor, </w:t>
            </w:r>
            <w:r w:rsidRPr="008572C9">
              <w:rPr>
                <w:rStyle w:val="Emphasis"/>
                <w:sz w:val="24"/>
                <w:szCs w:val="24"/>
              </w:rPr>
              <w:t>left from the elevator</w:t>
            </w:r>
            <w:r>
              <w:rPr>
                <w:rStyle w:val="Emphasis"/>
                <w:sz w:val="24"/>
                <w:szCs w:val="24"/>
              </w:rPr>
              <w:t>)</w:t>
            </w:r>
          </w:p>
          <w:p w14:paraId="3823DBBF" w14:textId="77777777" w:rsidR="006379C2" w:rsidRPr="00FE77C0" w:rsidRDefault="006379C2" w:rsidP="00FF1039">
            <w:pPr>
              <w:pStyle w:val="Caption"/>
              <w:spacing w:before="0" w:after="0"/>
              <w:jc w:val="left"/>
              <w:rPr>
                <w:rStyle w:val="Emphasis"/>
                <w:sz w:val="24"/>
                <w:szCs w:val="24"/>
              </w:rPr>
            </w:pPr>
            <w:r w:rsidRPr="00FE77C0">
              <w:rPr>
                <w:rStyle w:val="Emphasis"/>
                <w:sz w:val="24"/>
                <w:szCs w:val="24"/>
              </w:rPr>
              <w:t>City: 81000 PODGORICA</w:t>
            </w:r>
          </w:p>
          <w:p w14:paraId="52B20D9F" w14:textId="77777777" w:rsidR="006379C2" w:rsidRPr="00FE77C0" w:rsidRDefault="006379C2" w:rsidP="00FF1039">
            <w:pPr>
              <w:pStyle w:val="Caption"/>
              <w:spacing w:before="0" w:after="0"/>
              <w:jc w:val="left"/>
              <w:rPr>
                <w:rStyle w:val="Emphasis"/>
                <w:sz w:val="24"/>
                <w:szCs w:val="24"/>
              </w:rPr>
            </w:pPr>
            <w:r w:rsidRPr="00FE77C0">
              <w:rPr>
                <w:rStyle w:val="Emphasis"/>
                <w:sz w:val="24"/>
                <w:szCs w:val="24"/>
              </w:rPr>
              <w:t>Country: Montenegro</w:t>
            </w:r>
          </w:p>
          <w:p w14:paraId="13C1616F" w14:textId="7DCA7351" w:rsidR="006379C2" w:rsidRPr="00FE77C0" w:rsidRDefault="006379C2" w:rsidP="00FF1039">
            <w:pPr>
              <w:tabs>
                <w:tab w:val="right" w:pos="7254"/>
              </w:tabs>
              <w:spacing w:before="120" w:after="120"/>
              <w:rPr>
                <w:b/>
              </w:rPr>
            </w:pPr>
            <w:r w:rsidRPr="00FE77C0">
              <w:t xml:space="preserve">Date: </w:t>
            </w:r>
            <w:r>
              <w:rPr>
                <w:b/>
              </w:rPr>
              <w:t>April 16, 2025</w:t>
            </w:r>
          </w:p>
          <w:p w14:paraId="7CC39C8A" w14:textId="77777777" w:rsidR="006379C2" w:rsidRPr="00FE77C0" w:rsidRDefault="006379C2" w:rsidP="00FF1039">
            <w:pPr>
              <w:tabs>
                <w:tab w:val="right" w:pos="7254"/>
              </w:tabs>
              <w:spacing w:before="120" w:after="120"/>
              <w:rPr>
                <w:b/>
                <w:iCs/>
              </w:rPr>
            </w:pPr>
            <w:r w:rsidRPr="00FE77C0">
              <w:t xml:space="preserve">Time: </w:t>
            </w:r>
            <w:r w:rsidRPr="00FE77C0">
              <w:rPr>
                <w:b/>
                <w:color w:val="000000"/>
                <w:spacing w:val="-2"/>
                <w:szCs w:val="22"/>
              </w:rPr>
              <w:t>10:05 hours, local time</w:t>
            </w:r>
            <w:r w:rsidRPr="00FE77C0">
              <w:rPr>
                <w:b/>
                <w:spacing w:val="-2"/>
                <w:szCs w:val="22"/>
              </w:rPr>
              <w:t>.</w:t>
            </w:r>
          </w:p>
        </w:tc>
      </w:tr>
    </w:tbl>
    <w:p w14:paraId="31AF4530" w14:textId="77777777" w:rsidR="00EF4CFB" w:rsidRDefault="00EF4CFB" w:rsidP="00EF4CFB">
      <w:pPr>
        <w:pStyle w:val="NormalWeb"/>
        <w:spacing w:before="0" w:beforeAutospacing="0" w:after="0" w:afterAutospacing="0"/>
        <w:rPr>
          <w:b/>
        </w:rPr>
      </w:pPr>
    </w:p>
    <w:p w14:paraId="2BFE0AD2" w14:textId="77777777" w:rsidR="003C7324" w:rsidRDefault="00AD0B1B">
      <w:r>
        <w:t xml:space="preserve">All other clauses and terms of the bidding document remain unchaged. </w:t>
      </w:r>
    </w:p>
    <w:sectPr w:rsidR="003C7324" w:rsidSect="003C7235">
      <w:headerReference w:type="even" r:id="rId9"/>
      <w:footerReference w:type="default" r:id="rId10"/>
      <w:headerReference w:type="first" r:id="rId11"/>
      <w:pgSz w:w="12240" w:h="15840"/>
      <w:pgMar w:top="1440" w:right="1440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E86A24" w14:textId="77777777" w:rsidR="00EA3186" w:rsidRDefault="00EA3186">
      <w:r>
        <w:separator/>
      </w:r>
    </w:p>
  </w:endnote>
  <w:endnote w:type="continuationSeparator" w:id="0">
    <w:p w14:paraId="7E579956" w14:textId="77777777" w:rsidR="00EA3186" w:rsidRDefault="00EA31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354AF" w14:textId="77777777" w:rsidR="000031D3" w:rsidRDefault="00EF4CFB" w:rsidP="00627F52">
    <w:pPr>
      <w:pStyle w:val="Footer"/>
      <w:pBdr>
        <w:top w:val="single" w:sz="4" w:space="1" w:color="D9D9D9"/>
      </w:pBdr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B3C7E">
      <w:rPr>
        <w:noProof/>
      </w:rPr>
      <w:t>1</w:t>
    </w:r>
    <w:r>
      <w:rPr>
        <w:noProof/>
      </w:rPr>
      <w:fldChar w:fldCharType="end"/>
    </w:r>
    <w:r>
      <w:t xml:space="preserve"> | </w:t>
    </w:r>
    <w:r w:rsidRPr="00627F52">
      <w:rPr>
        <w:color w:val="7F7F7F"/>
        <w:spacing w:val="60"/>
      </w:rPr>
      <w:t>Page</w:t>
    </w:r>
  </w:p>
  <w:p w14:paraId="2694B071" w14:textId="77777777" w:rsidR="000031D3" w:rsidRDefault="000031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F8E37C" w14:textId="77777777" w:rsidR="00EA3186" w:rsidRDefault="00EA3186">
      <w:r>
        <w:separator/>
      </w:r>
    </w:p>
  </w:footnote>
  <w:footnote w:type="continuationSeparator" w:id="0">
    <w:p w14:paraId="0B8D4B8A" w14:textId="77777777" w:rsidR="00EA3186" w:rsidRDefault="00EA31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04686" w14:textId="77777777" w:rsidR="000031D3" w:rsidRDefault="00EF4CFB">
    <w:pPr>
      <w:pStyle w:val="Header"/>
      <w:pBdr>
        <w:bottom w:val="single" w:sz="4" w:space="1" w:color="auto"/>
      </w:pBd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38</w:t>
    </w:r>
    <w:r>
      <w:rPr>
        <w:rStyle w:val="PageNumber"/>
      </w:rPr>
      <w:fldChar w:fldCharType="end"/>
    </w:r>
    <w:r>
      <w:rPr>
        <w:rStyle w:val="PageNumber"/>
      </w:rPr>
      <w:tab/>
    </w:r>
    <w:r>
      <w:t>Section III. Evaluation and Qualification Criteria</w:t>
    </w:r>
  </w:p>
  <w:p w14:paraId="433E7BB0" w14:textId="77777777" w:rsidR="000031D3" w:rsidRDefault="000031D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FB874" w14:textId="77777777" w:rsidR="000031D3" w:rsidRDefault="00EF4CFB">
    <w:pPr>
      <w:pStyle w:val="Header"/>
      <w:ind w:right="-18"/>
    </w:pPr>
    <w:r>
      <w:rPr>
        <w:rStyle w:val="PageNumber"/>
      </w:rP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2D940E49" w14:textId="77777777" w:rsidR="000031D3" w:rsidRDefault="000031D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861D3"/>
    <w:multiLevelType w:val="hybridMultilevel"/>
    <w:tmpl w:val="90885632"/>
    <w:lvl w:ilvl="0" w:tplc="439E9146">
      <w:start w:val="1"/>
      <w:numFmt w:val="decimal"/>
      <w:lvlText w:val="%1."/>
      <w:lvlJc w:val="left"/>
      <w:pPr>
        <w:ind w:left="394" w:hanging="360"/>
      </w:pPr>
      <w:rPr>
        <w:rFonts w:hint="default"/>
        <w:b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114" w:hanging="360"/>
      </w:pPr>
    </w:lvl>
    <w:lvl w:ilvl="2" w:tplc="0809001B" w:tentative="1">
      <w:start w:val="1"/>
      <w:numFmt w:val="lowerRoman"/>
      <w:lvlText w:val="%3."/>
      <w:lvlJc w:val="right"/>
      <w:pPr>
        <w:ind w:left="1834" w:hanging="180"/>
      </w:pPr>
    </w:lvl>
    <w:lvl w:ilvl="3" w:tplc="0809000F" w:tentative="1">
      <w:start w:val="1"/>
      <w:numFmt w:val="decimal"/>
      <w:lvlText w:val="%4."/>
      <w:lvlJc w:val="left"/>
      <w:pPr>
        <w:ind w:left="2554" w:hanging="360"/>
      </w:pPr>
    </w:lvl>
    <w:lvl w:ilvl="4" w:tplc="08090019" w:tentative="1">
      <w:start w:val="1"/>
      <w:numFmt w:val="lowerLetter"/>
      <w:lvlText w:val="%5."/>
      <w:lvlJc w:val="left"/>
      <w:pPr>
        <w:ind w:left="3274" w:hanging="360"/>
      </w:pPr>
    </w:lvl>
    <w:lvl w:ilvl="5" w:tplc="0809001B" w:tentative="1">
      <w:start w:val="1"/>
      <w:numFmt w:val="lowerRoman"/>
      <w:lvlText w:val="%6."/>
      <w:lvlJc w:val="right"/>
      <w:pPr>
        <w:ind w:left="3994" w:hanging="180"/>
      </w:pPr>
    </w:lvl>
    <w:lvl w:ilvl="6" w:tplc="0809000F" w:tentative="1">
      <w:start w:val="1"/>
      <w:numFmt w:val="decimal"/>
      <w:lvlText w:val="%7."/>
      <w:lvlJc w:val="left"/>
      <w:pPr>
        <w:ind w:left="4714" w:hanging="360"/>
      </w:pPr>
    </w:lvl>
    <w:lvl w:ilvl="7" w:tplc="08090019" w:tentative="1">
      <w:start w:val="1"/>
      <w:numFmt w:val="lowerLetter"/>
      <w:lvlText w:val="%8."/>
      <w:lvlJc w:val="left"/>
      <w:pPr>
        <w:ind w:left="5434" w:hanging="360"/>
      </w:pPr>
    </w:lvl>
    <w:lvl w:ilvl="8" w:tplc="08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" w15:restartNumberingAfterBreak="0">
    <w:nsid w:val="29E611BE"/>
    <w:multiLevelType w:val="hybridMultilevel"/>
    <w:tmpl w:val="0862F4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CB104D"/>
    <w:multiLevelType w:val="singleLevel"/>
    <w:tmpl w:val="5824B72C"/>
    <w:lvl w:ilvl="0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</w:abstractNum>
  <w:abstractNum w:abstractNumId="3" w15:restartNumberingAfterBreak="0">
    <w:nsid w:val="62494773"/>
    <w:multiLevelType w:val="hybridMultilevel"/>
    <w:tmpl w:val="5B645E36"/>
    <w:lvl w:ilvl="0" w:tplc="6FBC0C8A">
      <w:start w:val="1"/>
      <w:numFmt w:val="lowerLetter"/>
      <w:lvlText w:val="%1)"/>
      <w:lvlJc w:val="left"/>
      <w:pPr>
        <w:ind w:left="75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74" w:hanging="360"/>
      </w:pPr>
    </w:lvl>
    <w:lvl w:ilvl="2" w:tplc="0809001B" w:tentative="1">
      <w:start w:val="1"/>
      <w:numFmt w:val="lowerRoman"/>
      <w:lvlText w:val="%3."/>
      <w:lvlJc w:val="right"/>
      <w:pPr>
        <w:ind w:left="2194" w:hanging="180"/>
      </w:pPr>
    </w:lvl>
    <w:lvl w:ilvl="3" w:tplc="0809000F" w:tentative="1">
      <w:start w:val="1"/>
      <w:numFmt w:val="decimal"/>
      <w:lvlText w:val="%4."/>
      <w:lvlJc w:val="left"/>
      <w:pPr>
        <w:ind w:left="2914" w:hanging="360"/>
      </w:pPr>
    </w:lvl>
    <w:lvl w:ilvl="4" w:tplc="08090019" w:tentative="1">
      <w:start w:val="1"/>
      <w:numFmt w:val="lowerLetter"/>
      <w:lvlText w:val="%5."/>
      <w:lvlJc w:val="left"/>
      <w:pPr>
        <w:ind w:left="3634" w:hanging="360"/>
      </w:pPr>
    </w:lvl>
    <w:lvl w:ilvl="5" w:tplc="0809001B" w:tentative="1">
      <w:start w:val="1"/>
      <w:numFmt w:val="lowerRoman"/>
      <w:lvlText w:val="%6."/>
      <w:lvlJc w:val="right"/>
      <w:pPr>
        <w:ind w:left="4354" w:hanging="180"/>
      </w:pPr>
    </w:lvl>
    <w:lvl w:ilvl="6" w:tplc="0809000F" w:tentative="1">
      <w:start w:val="1"/>
      <w:numFmt w:val="decimal"/>
      <w:lvlText w:val="%7."/>
      <w:lvlJc w:val="left"/>
      <w:pPr>
        <w:ind w:left="5074" w:hanging="360"/>
      </w:pPr>
    </w:lvl>
    <w:lvl w:ilvl="7" w:tplc="08090019" w:tentative="1">
      <w:start w:val="1"/>
      <w:numFmt w:val="lowerLetter"/>
      <w:lvlText w:val="%8."/>
      <w:lvlJc w:val="left"/>
      <w:pPr>
        <w:ind w:left="5794" w:hanging="360"/>
      </w:pPr>
    </w:lvl>
    <w:lvl w:ilvl="8" w:tplc="0809001B" w:tentative="1">
      <w:start w:val="1"/>
      <w:numFmt w:val="lowerRoman"/>
      <w:lvlText w:val="%9."/>
      <w:lvlJc w:val="right"/>
      <w:pPr>
        <w:ind w:left="6514" w:hanging="180"/>
      </w:pPr>
    </w:lvl>
  </w:abstractNum>
  <w:num w:numId="1" w16cid:durableId="1644500798">
    <w:abstractNumId w:val="0"/>
  </w:num>
  <w:num w:numId="2" w16cid:durableId="1954166070">
    <w:abstractNumId w:val="1"/>
  </w:num>
  <w:num w:numId="3" w16cid:durableId="1289436435">
    <w:abstractNumId w:val="2"/>
  </w:num>
  <w:num w:numId="4" w16cid:durableId="19230289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CFB"/>
    <w:rsid w:val="000031D3"/>
    <w:rsid w:val="0012107B"/>
    <w:rsid w:val="002B7022"/>
    <w:rsid w:val="003C7324"/>
    <w:rsid w:val="0046053D"/>
    <w:rsid w:val="006379C2"/>
    <w:rsid w:val="00681EB2"/>
    <w:rsid w:val="006D7A2A"/>
    <w:rsid w:val="008C7058"/>
    <w:rsid w:val="008C7C5D"/>
    <w:rsid w:val="00AA04D0"/>
    <w:rsid w:val="00AB3C7E"/>
    <w:rsid w:val="00AD0B1B"/>
    <w:rsid w:val="00B61AD8"/>
    <w:rsid w:val="00C92022"/>
    <w:rsid w:val="00CA6E7B"/>
    <w:rsid w:val="00EA3186"/>
    <w:rsid w:val="00EF4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62AB92"/>
  <w15:chartTrackingRefBased/>
  <w15:docId w15:val="{2DC89C92-3FF1-470A-A3CF-A9FEA8FEA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4C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F4CFB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EF4C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4CF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F4C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4CFB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ageNumber">
    <w:name w:val="page number"/>
    <w:rsid w:val="00EF4CFB"/>
    <w:rPr>
      <w:rFonts w:ascii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rsid w:val="006379C2"/>
    <w:rPr>
      <w:color w:val="0000FF"/>
      <w:u w:val="single"/>
    </w:rPr>
  </w:style>
  <w:style w:type="paragraph" w:styleId="Caption">
    <w:name w:val="caption"/>
    <w:basedOn w:val="Normal"/>
    <w:next w:val="Normal"/>
    <w:qFormat/>
    <w:rsid w:val="006379C2"/>
    <w:pPr>
      <w:suppressAutoHyphens/>
      <w:spacing w:before="120" w:after="120"/>
      <w:jc w:val="center"/>
    </w:pPr>
    <w:rPr>
      <w:b/>
      <w:sz w:val="22"/>
      <w:szCs w:val="20"/>
    </w:rPr>
  </w:style>
  <w:style w:type="character" w:styleId="Emphasis">
    <w:name w:val="Emphasis"/>
    <w:qFormat/>
    <w:rsid w:val="006379C2"/>
    <w:rPr>
      <w:rFonts w:cs="Times New Roman"/>
      <w:i/>
      <w:iCs/>
    </w:rPr>
  </w:style>
  <w:style w:type="paragraph" w:styleId="ListParagraph">
    <w:name w:val="List Paragraph"/>
    <w:basedOn w:val="Normal"/>
    <w:uiPriority w:val="34"/>
    <w:qFormat/>
    <w:rsid w:val="006379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su@epa.org.m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tsu@epa.org.m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Mirko Ljesevic</dc:creator>
  <cp:keywords/>
  <dc:description/>
  <cp:lastModifiedBy>Mirko Ljesevic</cp:lastModifiedBy>
  <cp:revision>7</cp:revision>
  <cp:lastPrinted>2020-05-06T11:14:00Z</cp:lastPrinted>
  <dcterms:created xsi:type="dcterms:W3CDTF">2020-04-07T05:31:00Z</dcterms:created>
  <dcterms:modified xsi:type="dcterms:W3CDTF">2025-03-13T11:29:00Z</dcterms:modified>
</cp:coreProperties>
</file>